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6E" w:rsidRPr="003F3924" w:rsidRDefault="00722CAD" w:rsidP="00722CAD">
      <w:pPr>
        <w:spacing w:line="240" w:lineRule="auto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3F3924">
        <w:rPr>
          <w:rFonts w:ascii="Book Antiqua" w:hAnsi="Book Antiqua"/>
          <w:b/>
          <w:sz w:val="32"/>
          <w:szCs w:val="32"/>
        </w:rPr>
        <w:t>OSNOVNA  ŠKOLA  MLADOST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ZAGREBAČKA 25B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>44272  LEKENIK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RKP  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</w:t>
      </w:r>
      <w:r w:rsidRPr="003F3924">
        <w:rPr>
          <w:rFonts w:ascii="Book Antiqua" w:hAnsi="Book Antiqua"/>
          <w:sz w:val="28"/>
          <w:szCs w:val="28"/>
        </w:rPr>
        <w:t xml:space="preserve">    11638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Matični broj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03313603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OIB   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  07713188570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Razina 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</w:t>
      </w:r>
      <w:r w:rsidRPr="003F3924">
        <w:rPr>
          <w:rFonts w:ascii="Book Antiqua" w:hAnsi="Book Antiqua"/>
          <w:sz w:val="28"/>
          <w:szCs w:val="28"/>
        </w:rPr>
        <w:t xml:space="preserve">    31</w:t>
      </w:r>
    </w:p>
    <w:p w:rsidR="00722CAD" w:rsidRPr="003F3924" w:rsidRDefault="00722CAD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Šifra djelatnosti   </w:t>
      </w:r>
      <w:r w:rsidR="00512335" w:rsidRPr="003F3924">
        <w:rPr>
          <w:rFonts w:ascii="Book Antiqua" w:hAnsi="Book Antiqua"/>
          <w:sz w:val="28"/>
          <w:szCs w:val="28"/>
        </w:rPr>
        <w:t xml:space="preserve">        </w:t>
      </w:r>
      <w:r w:rsidRPr="003F3924">
        <w:rPr>
          <w:rFonts w:ascii="Book Antiqua" w:hAnsi="Book Antiqua"/>
          <w:sz w:val="28"/>
          <w:szCs w:val="28"/>
        </w:rPr>
        <w:t xml:space="preserve">    8520</w:t>
      </w:r>
    </w:p>
    <w:p w:rsidR="00F944CE" w:rsidRPr="003F3924" w:rsidRDefault="00F944CE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Razdjel                  </w:t>
      </w:r>
      <w:r w:rsidR="00512335" w:rsidRPr="003F3924">
        <w:rPr>
          <w:rFonts w:ascii="Book Antiqua" w:hAnsi="Book Antiqua"/>
          <w:sz w:val="28"/>
          <w:szCs w:val="28"/>
        </w:rPr>
        <w:t xml:space="preserve">         </w:t>
      </w:r>
      <w:r w:rsidRPr="003F3924">
        <w:rPr>
          <w:rFonts w:ascii="Book Antiqua" w:hAnsi="Book Antiqua"/>
          <w:sz w:val="28"/>
          <w:szCs w:val="28"/>
        </w:rPr>
        <w:t xml:space="preserve">   000</w:t>
      </w:r>
    </w:p>
    <w:p w:rsidR="00F944CE" w:rsidRPr="003F3924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  <w:r w:rsidRPr="003F3924">
        <w:rPr>
          <w:rFonts w:ascii="Book Antiqua" w:hAnsi="Book Antiqua"/>
          <w:sz w:val="28"/>
          <w:szCs w:val="28"/>
        </w:rPr>
        <w:t xml:space="preserve">SMŽ, Općina </w:t>
      </w:r>
      <w:proofErr w:type="spellStart"/>
      <w:r w:rsidRPr="003F3924">
        <w:rPr>
          <w:rFonts w:ascii="Book Antiqua" w:hAnsi="Book Antiqua"/>
          <w:sz w:val="28"/>
          <w:szCs w:val="28"/>
        </w:rPr>
        <w:t>Lekenik</w:t>
      </w:r>
      <w:proofErr w:type="spellEnd"/>
      <w:r w:rsidRPr="003F3924">
        <w:rPr>
          <w:rFonts w:ascii="Book Antiqua" w:hAnsi="Book Antiqua"/>
          <w:sz w:val="28"/>
          <w:szCs w:val="28"/>
        </w:rPr>
        <w:t xml:space="preserve"> </w:t>
      </w:r>
      <w:r w:rsidR="00F944CE" w:rsidRPr="003F3924">
        <w:rPr>
          <w:rFonts w:ascii="Book Antiqua" w:hAnsi="Book Antiqua"/>
          <w:sz w:val="28"/>
          <w:szCs w:val="28"/>
        </w:rPr>
        <w:t xml:space="preserve">    228</w:t>
      </w:r>
      <w:r w:rsidRPr="003F3924">
        <w:rPr>
          <w:rFonts w:ascii="Book Antiqua" w:hAnsi="Book Antiqua"/>
          <w:sz w:val="28"/>
          <w:szCs w:val="28"/>
        </w:rPr>
        <w:t xml:space="preserve">  </w:t>
      </w:r>
    </w:p>
    <w:p w:rsidR="00512335" w:rsidRPr="003F3924" w:rsidRDefault="00512335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Pr="003F3924" w:rsidRDefault="0087192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Klasa: 602-02/</w:t>
      </w:r>
      <w:r w:rsidR="006177B8">
        <w:rPr>
          <w:rFonts w:ascii="Book Antiqua" w:hAnsi="Book Antiqua"/>
          <w:sz w:val="28"/>
          <w:szCs w:val="28"/>
        </w:rPr>
        <w:t>20</w:t>
      </w:r>
      <w:r w:rsidR="003F3924" w:rsidRPr="003F3924">
        <w:rPr>
          <w:rFonts w:ascii="Book Antiqua" w:hAnsi="Book Antiqua"/>
          <w:sz w:val="28"/>
          <w:szCs w:val="28"/>
        </w:rPr>
        <w:t>-0</w:t>
      </w:r>
      <w:r>
        <w:rPr>
          <w:rFonts w:ascii="Book Antiqua" w:hAnsi="Book Antiqua"/>
          <w:sz w:val="28"/>
          <w:szCs w:val="28"/>
        </w:rPr>
        <w:t>1/12</w:t>
      </w:r>
    </w:p>
    <w:p w:rsidR="003F392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  <w:proofErr w:type="spellStart"/>
      <w:r w:rsidRPr="003F3924">
        <w:rPr>
          <w:rFonts w:ascii="Book Antiqua" w:hAnsi="Book Antiqua"/>
          <w:sz w:val="28"/>
          <w:szCs w:val="28"/>
        </w:rPr>
        <w:t>Urbroj</w:t>
      </w:r>
      <w:proofErr w:type="spellEnd"/>
      <w:r w:rsidRPr="003F3924">
        <w:rPr>
          <w:rFonts w:ascii="Book Antiqua" w:hAnsi="Book Antiqua"/>
          <w:sz w:val="28"/>
          <w:szCs w:val="28"/>
        </w:rPr>
        <w:t>: 2176-24-01</w:t>
      </w:r>
      <w:r w:rsidR="00871921">
        <w:rPr>
          <w:rFonts w:ascii="Book Antiqua" w:hAnsi="Book Antiqua"/>
          <w:sz w:val="28"/>
          <w:szCs w:val="28"/>
        </w:rPr>
        <w:t>-</w:t>
      </w:r>
      <w:r w:rsidR="006177B8">
        <w:rPr>
          <w:rFonts w:ascii="Book Antiqua" w:hAnsi="Book Antiqua"/>
          <w:sz w:val="28"/>
          <w:szCs w:val="28"/>
        </w:rPr>
        <w:t>20</w:t>
      </w:r>
      <w:r w:rsidRPr="003F3924">
        <w:rPr>
          <w:rFonts w:ascii="Book Antiqua" w:hAnsi="Book Antiqua"/>
          <w:sz w:val="28"/>
          <w:szCs w:val="28"/>
        </w:rPr>
        <w:t>-</w:t>
      </w:r>
      <w:r w:rsidR="00871921">
        <w:rPr>
          <w:rFonts w:ascii="Book Antiqua" w:hAnsi="Book Antiqua"/>
          <w:sz w:val="28"/>
          <w:szCs w:val="28"/>
        </w:rPr>
        <w:t>0</w:t>
      </w:r>
      <w:r w:rsidRPr="003F3924">
        <w:rPr>
          <w:rFonts w:ascii="Book Antiqua" w:hAnsi="Book Antiqua"/>
          <w:sz w:val="28"/>
          <w:szCs w:val="28"/>
        </w:rPr>
        <w:t>1</w:t>
      </w:r>
    </w:p>
    <w:p w:rsidR="003F3924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Bilješke  uz  financijske  izvještaje</w:t>
      </w: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za  razdoblje  01. siječnj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201</w:t>
      </w:r>
      <w:r w:rsidR="00F85C29">
        <w:rPr>
          <w:rFonts w:ascii="Book Antiqua" w:hAnsi="Book Antiqua"/>
          <w:b/>
          <w:sz w:val="28"/>
          <w:szCs w:val="28"/>
        </w:rPr>
        <w:t>9</w:t>
      </w:r>
      <w:r>
        <w:rPr>
          <w:rFonts w:ascii="Book Antiqua" w:hAnsi="Book Antiqua"/>
          <w:b/>
          <w:sz w:val="28"/>
          <w:szCs w:val="28"/>
        </w:rPr>
        <w:t>. – 31.  prosinc</w:t>
      </w:r>
      <w:r w:rsidR="00640DB9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  201</w:t>
      </w:r>
      <w:r w:rsidR="006177B8">
        <w:rPr>
          <w:rFonts w:ascii="Book Antiqua" w:hAnsi="Book Antiqua"/>
          <w:b/>
          <w:sz w:val="28"/>
          <w:szCs w:val="28"/>
        </w:rPr>
        <w:t>9</w:t>
      </w:r>
      <w:r>
        <w:rPr>
          <w:rFonts w:ascii="Book Antiqua" w:hAnsi="Book Antiqua"/>
          <w:b/>
          <w:sz w:val="28"/>
          <w:szCs w:val="28"/>
        </w:rPr>
        <w:t>.</w:t>
      </w: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Default="00E624F1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E624F1" w:rsidRPr="00E624F1" w:rsidRDefault="00E624F1" w:rsidP="00722CAD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Osnovna škola Mladost, </w:t>
      </w:r>
      <w:proofErr w:type="spellStart"/>
      <w:r>
        <w:rPr>
          <w:rFonts w:ascii="Book Antiqua" w:hAnsi="Book Antiqua"/>
          <w:sz w:val="28"/>
          <w:szCs w:val="28"/>
        </w:rPr>
        <w:t>Lekenik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B5735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F3924" w:rsidRPr="00B57356" w:rsidRDefault="003F3924" w:rsidP="00722CAD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3F3924" w:rsidRPr="00B57356" w:rsidRDefault="003F3924" w:rsidP="00722CAD">
      <w:pPr>
        <w:spacing w:line="240" w:lineRule="auto"/>
        <w:rPr>
          <w:rFonts w:ascii="Book Antiqua" w:hAnsi="Book Antiqua"/>
          <w:sz w:val="24"/>
          <w:szCs w:val="24"/>
        </w:rPr>
      </w:pPr>
      <w:r w:rsidRPr="00B57356">
        <w:rPr>
          <w:rFonts w:ascii="Book Antiqua" w:hAnsi="Book Antiqua"/>
          <w:sz w:val="24"/>
          <w:szCs w:val="24"/>
        </w:rPr>
        <w:lastRenderedPageBreak/>
        <w:t>BILJEŠKE  UZ  BILANCU – OBRAZAC  BILANCA</w:t>
      </w:r>
    </w:p>
    <w:p w:rsidR="0016715B" w:rsidRPr="00B57356" w:rsidRDefault="00C00317" w:rsidP="00722CAD">
      <w:pPr>
        <w:spacing w:line="240" w:lineRule="auto"/>
        <w:rPr>
          <w:rFonts w:ascii="Book Antiqua" w:hAnsi="Book Antiqua"/>
          <w:sz w:val="24"/>
          <w:szCs w:val="24"/>
        </w:rPr>
      </w:pPr>
      <w:r w:rsidRPr="00B57356">
        <w:rPr>
          <w:rFonts w:ascii="Book Antiqua" w:hAnsi="Book Antiqua"/>
          <w:sz w:val="24"/>
          <w:szCs w:val="24"/>
        </w:rPr>
        <w:t xml:space="preserve"> </w:t>
      </w:r>
      <w:r w:rsidR="009A2D9D" w:rsidRPr="00B57356">
        <w:rPr>
          <w:rFonts w:ascii="Book Antiqua" w:hAnsi="Book Antiqua"/>
          <w:sz w:val="24"/>
          <w:szCs w:val="24"/>
        </w:rPr>
        <w:t>Bilješka broj 1 – AOP 0</w:t>
      </w:r>
      <w:r w:rsidR="00E26540" w:rsidRPr="00B57356">
        <w:rPr>
          <w:rFonts w:ascii="Book Antiqua" w:hAnsi="Book Antiqua"/>
          <w:sz w:val="24"/>
          <w:szCs w:val="24"/>
        </w:rPr>
        <w:t>31 Knjige – Stanje na dan 1.1.2019. na računima odjeljka 0241 iznosi 39.152, 00 kn, a na dan 31.12.2019.  241.014,00 kn.</w:t>
      </w:r>
      <w:r w:rsidR="0016715B" w:rsidRPr="00B57356">
        <w:rPr>
          <w:rFonts w:ascii="Book Antiqua" w:hAnsi="Book Antiqua"/>
          <w:sz w:val="24"/>
          <w:szCs w:val="24"/>
        </w:rPr>
        <w:t xml:space="preserve"> Razlika između početnog i </w:t>
      </w:r>
      <w:r w:rsidR="00E26540" w:rsidRPr="00B57356">
        <w:rPr>
          <w:rFonts w:ascii="Book Antiqua" w:hAnsi="Book Antiqua"/>
          <w:sz w:val="24"/>
          <w:szCs w:val="24"/>
        </w:rPr>
        <w:t>završnog stanja nastala je radi kupovine udžbenika.</w:t>
      </w:r>
    </w:p>
    <w:p w:rsidR="006053ED" w:rsidRDefault="006053ED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0117C2" w:rsidRDefault="000117C2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4E4CB0" w:rsidRDefault="00197B65" w:rsidP="00722CA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PRIHODIMA  I  RASHODIMA,  PRIMICIMA  I  IZDACIMA</w:t>
      </w:r>
      <w:r w:rsidR="00C00317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-   OBRAZAC  PR-RAS</w:t>
      </w:r>
      <w:r w:rsidR="00C00317">
        <w:rPr>
          <w:rFonts w:ascii="Book Antiqua" w:hAnsi="Book Antiqua"/>
          <w:sz w:val="24"/>
          <w:szCs w:val="24"/>
        </w:rPr>
        <w:t xml:space="preserve">      </w:t>
      </w:r>
    </w:p>
    <w:p w:rsidR="0003161A" w:rsidRDefault="00817998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11605C">
        <w:rPr>
          <w:rFonts w:ascii="Book Antiqua" w:hAnsi="Book Antiqua"/>
          <w:sz w:val="24"/>
          <w:szCs w:val="24"/>
        </w:rPr>
        <w:t>U Bilješkama uz Izvještaj o prihodima i rashodima, primicima i izdacima navode se razlozi zbog kojih je došlo do većih odstupanja od ostvarenja u izvještajnom razdoblju prethodne godine. Pod većim odstupanjem podrazumijeva se odstupanje  od 10% i više u odnosu na prethodnu godinu. Odstupanja koja su manja od 2.000 kn ne razmatraju se, a za sva odstupanja koja prelaze iznos od 50.000,00 kn potrebno je navesti razloge, bez obzira na postotak odstupanja.</w:t>
      </w:r>
    </w:p>
    <w:p w:rsidR="00861A73" w:rsidRDefault="00AD3C1A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1 – AOP </w:t>
      </w:r>
      <w:r w:rsidR="006053ED">
        <w:rPr>
          <w:rFonts w:ascii="Book Antiqua" w:hAnsi="Book Antiqua"/>
          <w:sz w:val="24"/>
          <w:szCs w:val="24"/>
        </w:rPr>
        <w:t>133</w:t>
      </w:r>
      <w:r>
        <w:rPr>
          <w:rFonts w:ascii="Book Antiqua" w:hAnsi="Book Antiqua"/>
          <w:sz w:val="24"/>
          <w:szCs w:val="24"/>
        </w:rPr>
        <w:t xml:space="preserve"> Prihodi od nadležnog proračuna za financiranje rashoda za nabavu nefinancijske imovine – U prethodnom izvještajnom razdoblju ostvareno je </w:t>
      </w:r>
      <w:r w:rsidR="006053ED">
        <w:rPr>
          <w:rFonts w:ascii="Book Antiqua" w:hAnsi="Book Antiqua"/>
          <w:sz w:val="24"/>
          <w:szCs w:val="24"/>
        </w:rPr>
        <w:t>206.132,00</w:t>
      </w:r>
      <w:r>
        <w:rPr>
          <w:rFonts w:ascii="Book Antiqua" w:hAnsi="Book Antiqua"/>
          <w:sz w:val="24"/>
          <w:szCs w:val="24"/>
        </w:rPr>
        <w:t xml:space="preserve"> kn, a u izvještajnom razdoblju ostvareno </w:t>
      </w:r>
      <w:r w:rsidR="00861A73">
        <w:rPr>
          <w:rFonts w:ascii="Book Antiqua" w:hAnsi="Book Antiqua"/>
          <w:sz w:val="24"/>
          <w:szCs w:val="24"/>
        </w:rPr>
        <w:t>520.708</w:t>
      </w:r>
      <w:r>
        <w:rPr>
          <w:rFonts w:ascii="Book Antiqua" w:hAnsi="Book Antiqua"/>
          <w:sz w:val="24"/>
          <w:szCs w:val="24"/>
        </w:rPr>
        <w:t>,00 kn. Razlog zbog čega je došlo do većih odstupanja je dodatno ulaganje u školsku kuhinju.</w:t>
      </w:r>
      <w:r w:rsidR="009D6ABB" w:rsidRPr="0011605C">
        <w:rPr>
          <w:rFonts w:ascii="Book Antiqua" w:hAnsi="Book Antiqua"/>
          <w:sz w:val="24"/>
          <w:szCs w:val="24"/>
        </w:rPr>
        <w:t xml:space="preserve">      </w:t>
      </w:r>
    </w:p>
    <w:p w:rsidR="00861A73" w:rsidRDefault="00861A73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Bilješka broj 2 – AOP 375 Knjige – U prethodnom  izvještajnom razdoblju ostvareno je 5.982,00 kn, a u izvještajnom razdoblju ostvareno 209.692,00 kn. Razlog zbog čega je došlo do većih odstupanja je kupovina udžbenika.</w:t>
      </w:r>
    </w:p>
    <w:p w:rsidR="00861A73" w:rsidRDefault="00861A73" w:rsidP="0011605C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3 – AOP 394 Dodatna ulaganja  na građevinskim objektima – U prethodnom izvještajnom razdoblju ostvareno je 208.477,00 kn, a u izvještajnom razdoblju ostvareno 478.556,00 kn. Razlog zbog čega je došlo do većih odstupanja je dodatno ulaganje u školsku kuhinju. </w:t>
      </w:r>
    </w:p>
    <w:p w:rsidR="009D6ABB" w:rsidRPr="0011605C" w:rsidRDefault="009D6ABB" w:rsidP="0011605C">
      <w:pPr>
        <w:spacing w:line="240" w:lineRule="auto"/>
        <w:rPr>
          <w:rFonts w:ascii="Book Antiqua" w:hAnsi="Book Antiqua"/>
          <w:sz w:val="24"/>
          <w:szCs w:val="24"/>
        </w:rPr>
      </w:pPr>
      <w:r w:rsidRPr="0011605C">
        <w:rPr>
          <w:rFonts w:ascii="Book Antiqua" w:hAnsi="Book Antiqua"/>
          <w:sz w:val="24"/>
          <w:szCs w:val="24"/>
        </w:rPr>
        <w:t xml:space="preserve">       </w:t>
      </w:r>
    </w:p>
    <w:p w:rsidR="00993B71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C384D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PROMJENAMA  U  VRIJEDNOSTI  I  OBUJMU  IMOVINE  I  OBVEZA  -  OBRAZAC  P-VRIO</w:t>
      </w:r>
    </w:p>
    <w:p w:rsidR="008F3A00" w:rsidRDefault="00993B71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Bilješka broj 1 – AOP 001 Promjene u vrijednosti i obujmu imovine – Iskazano je povećanje u obujmu imovine od </w:t>
      </w:r>
      <w:r w:rsidR="00F96EE2">
        <w:rPr>
          <w:rFonts w:ascii="Book Antiqua" w:hAnsi="Book Antiqua"/>
          <w:sz w:val="24"/>
          <w:szCs w:val="24"/>
        </w:rPr>
        <w:t>790.186,00</w:t>
      </w:r>
      <w:r>
        <w:rPr>
          <w:rFonts w:ascii="Book Antiqua" w:hAnsi="Book Antiqua"/>
          <w:sz w:val="24"/>
          <w:szCs w:val="24"/>
        </w:rPr>
        <w:t xml:space="preserve"> kn, </w:t>
      </w:r>
      <w:r w:rsidR="007E0097">
        <w:rPr>
          <w:rFonts w:ascii="Book Antiqua" w:hAnsi="Book Antiqua"/>
          <w:sz w:val="24"/>
          <w:szCs w:val="24"/>
        </w:rPr>
        <w:t xml:space="preserve">jer je u izvještajnom razdoblju došlo do dodatnog ulaganja u školsku kuhinju  i nabava </w:t>
      </w:r>
      <w:r w:rsidR="00F96EE2">
        <w:rPr>
          <w:rFonts w:ascii="Book Antiqua" w:hAnsi="Book Antiqua"/>
          <w:sz w:val="24"/>
          <w:szCs w:val="24"/>
        </w:rPr>
        <w:t>udžbenika i potrebnih nastavnih pomagala.</w:t>
      </w:r>
    </w:p>
    <w:p w:rsidR="007E0097" w:rsidRDefault="007E0097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F3A00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RASHODIMA  PREMA  FUNKCIJSKOJ  KLASIFIKACIJI -  OBRAZAC  RAS –funkcijski</w:t>
      </w:r>
    </w:p>
    <w:p w:rsidR="008F3A00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0569B9" w:rsidRDefault="008F3A00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AOP 11</w:t>
      </w:r>
      <w:r w:rsidR="007E0097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 </w:t>
      </w:r>
      <w:r w:rsidR="00A81E9C">
        <w:rPr>
          <w:rFonts w:ascii="Book Antiqua" w:hAnsi="Book Antiqua"/>
          <w:sz w:val="24"/>
          <w:szCs w:val="24"/>
        </w:rPr>
        <w:t xml:space="preserve"> 091  Osnovno  obrazovanje                      </w:t>
      </w:r>
      <w:r w:rsidR="007E0097">
        <w:rPr>
          <w:rFonts w:ascii="Book Antiqua" w:hAnsi="Book Antiqua"/>
          <w:sz w:val="24"/>
          <w:szCs w:val="24"/>
        </w:rPr>
        <w:t>8.</w:t>
      </w:r>
      <w:r w:rsidR="000117C2">
        <w:rPr>
          <w:rFonts w:ascii="Book Antiqua" w:hAnsi="Book Antiqua"/>
          <w:sz w:val="24"/>
          <w:szCs w:val="24"/>
        </w:rPr>
        <w:t>707.625</w:t>
      </w:r>
      <w:r w:rsidR="007E0097">
        <w:rPr>
          <w:rFonts w:ascii="Book Antiqua" w:hAnsi="Book Antiqua"/>
          <w:sz w:val="24"/>
          <w:szCs w:val="24"/>
        </w:rPr>
        <w:t>,00</w:t>
      </w:r>
    </w:p>
    <w:p w:rsidR="00A81E9C" w:rsidRDefault="000569B9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AO</w:t>
      </w:r>
      <w:r w:rsidR="00A81E9C">
        <w:rPr>
          <w:rFonts w:ascii="Book Antiqua" w:hAnsi="Book Antiqua"/>
          <w:sz w:val="24"/>
          <w:szCs w:val="24"/>
        </w:rPr>
        <w:t xml:space="preserve">P 122 </w:t>
      </w:r>
      <w:r w:rsidR="007E0097">
        <w:rPr>
          <w:rFonts w:ascii="Book Antiqua" w:hAnsi="Book Antiqua"/>
          <w:sz w:val="24"/>
          <w:szCs w:val="24"/>
        </w:rPr>
        <w:t xml:space="preserve"> 096  Dodatne usluge u obrazovanju           2</w:t>
      </w:r>
      <w:r w:rsidR="000117C2">
        <w:rPr>
          <w:rFonts w:ascii="Book Antiqua" w:hAnsi="Book Antiqua"/>
          <w:sz w:val="24"/>
          <w:szCs w:val="24"/>
        </w:rPr>
        <w:t>45.354</w:t>
      </w:r>
      <w:r w:rsidR="007E0097">
        <w:rPr>
          <w:rFonts w:ascii="Book Antiqua" w:hAnsi="Book Antiqua"/>
          <w:sz w:val="24"/>
          <w:szCs w:val="24"/>
        </w:rPr>
        <w:t>,00</w:t>
      </w:r>
      <w:r w:rsidR="00A81E9C">
        <w:rPr>
          <w:rFonts w:ascii="Book Antiqua" w:hAnsi="Book Antiqua"/>
          <w:sz w:val="24"/>
          <w:szCs w:val="24"/>
        </w:rPr>
        <w:t xml:space="preserve">                          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A81E9C" w:rsidRDefault="00994146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BILJEŠKE  UZ  IZVJEŠTAJ  O  OBVEZAMA -  OBRAZAC  OBVEZE</w:t>
      </w:r>
    </w:p>
    <w:p w:rsidR="00847A4F" w:rsidRDefault="00CB6681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="000117C2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lješka broj </w:t>
      </w:r>
      <w:r w:rsidR="000117C2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 – AOP 090 – Stanje nedospjelih obveza na kraju izvještajnog razdoblja iznosi 5</w:t>
      </w:r>
      <w:r w:rsidR="000117C2">
        <w:rPr>
          <w:rFonts w:ascii="Book Antiqua" w:hAnsi="Book Antiqua"/>
          <w:sz w:val="24"/>
          <w:szCs w:val="24"/>
        </w:rPr>
        <w:t>86.854</w:t>
      </w:r>
      <w:r>
        <w:rPr>
          <w:rFonts w:ascii="Book Antiqua" w:hAnsi="Book Antiqua"/>
          <w:sz w:val="24"/>
          <w:szCs w:val="24"/>
        </w:rPr>
        <w:t>,00, a odnosi se na plaću i naknade za 12. mjesec 201</w:t>
      </w:r>
      <w:r w:rsidR="000117C2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. koje dospijevaju 15. siječnja 20</w:t>
      </w:r>
      <w:r w:rsidR="000117C2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>.</w:t>
      </w:r>
      <w:r w:rsidR="000C384D">
        <w:rPr>
          <w:rFonts w:ascii="Book Antiqua" w:hAnsi="Book Antiqua"/>
          <w:sz w:val="24"/>
          <w:szCs w:val="24"/>
        </w:rPr>
        <w:t xml:space="preserve">    </w:t>
      </w:r>
      <w:r w:rsidR="00994146">
        <w:rPr>
          <w:rFonts w:ascii="Book Antiqua" w:hAnsi="Book Antiqua"/>
          <w:sz w:val="24"/>
          <w:szCs w:val="24"/>
        </w:rPr>
        <w:t xml:space="preserve">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</w:t>
      </w:r>
      <w:proofErr w:type="spellStart"/>
      <w:r>
        <w:rPr>
          <w:rFonts w:ascii="Book Antiqua" w:hAnsi="Book Antiqua"/>
          <w:sz w:val="24"/>
          <w:szCs w:val="24"/>
        </w:rPr>
        <w:t>Lekeniku</w:t>
      </w:r>
      <w:proofErr w:type="spellEnd"/>
      <w:r>
        <w:rPr>
          <w:rFonts w:ascii="Book Antiqua" w:hAnsi="Book Antiqua"/>
          <w:sz w:val="24"/>
          <w:szCs w:val="24"/>
        </w:rPr>
        <w:t>,  2</w:t>
      </w:r>
      <w:r w:rsidR="00CB6681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. siječnja 20</w:t>
      </w:r>
      <w:r w:rsidR="000117C2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>.</w:t>
      </w:r>
      <w:r w:rsidR="00994146">
        <w:rPr>
          <w:rFonts w:ascii="Book Antiqua" w:hAnsi="Book Antiqua"/>
          <w:sz w:val="24"/>
          <w:szCs w:val="24"/>
        </w:rPr>
        <w:t xml:space="preserve">     </w:t>
      </w: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47A4F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Voditelj računovodstva:                                                              Ravnatelj:</w:t>
      </w:r>
    </w:p>
    <w:p w:rsidR="00994146" w:rsidRDefault="00847A4F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Vesna Juras           </w:t>
      </w:r>
      <w:r w:rsidR="00994146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Igor  Rožić      </w:t>
      </w:r>
    </w:p>
    <w:p w:rsidR="00A81E9C" w:rsidRDefault="00A81E9C" w:rsidP="00817998">
      <w:pPr>
        <w:spacing w:line="240" w:lineRule="auto"/>
        <w:rPr>
          <w:rFonts w:ascii="Book Antiqua" w:hAnsi="Book Antiqua"/>
          <w:sz w:val="24"/>
          <w:szCs w:val="24"/>
        </w:rPr>
      </w:pPr>
    </w:p>
    <w:p w:rsidR="00817998" w:rsidRDefault="00817998" w:rsidP="0081799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</w:p>
    <w:p w:rsidR="00817998" w:rsidRPr="003F3924" w:rsidRDefault="00817998" w:rsidP="00722CAD">
      <w:pPr>
        <w:spacing w:line="240" w:lineRule="auto"/>
        <w:rPr>
          <w:rFonts w:ascii="Book Antiqua" w:hAnsi="Book Antiqua"/>
          <w:sz w:val="24"/>
          <w:szCs w:val="24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3F3924" w:rsidRPr="00722CAD" w:rsidRDefault="003F3924" w:rsidP="00722CAD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sectPr w:rsidR="003F3924" w:rsidRPr="0072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027"/>
    <w:multiLevelType w:val="hybridMultilevel"/>
    <w:tmpl w:val="A094D30C"/>
    <w:lvl w:ilvl="0" w:tplc="F2C0567E">
      <w:start w:val="232"/>
      <w:numFmt w:val="bullet"/>
      <w:lvlText w:val="-"/>
      <w:lvlJc w:val="left"/>
      <w:pPr>
        <w:ind w:left="7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AD"/>
    <w:rsid w:val="000117C2"/>
    <w:rsid w:val="00021084"/>
    <w:rsid w:val="00030ECE"/>
    <w:rsid w:val="0003161A"/>
    <w:rsid w:val="00042811"/>
    <w:rsid w:val="000569B9"/>
    <w:rsid w:val="000C384D"/>
    <w:rsid w:val="0011605C"/>
    <w:rsid w:val="00125C3A"/>
    <w:rsid w:val="0016715B"/>
    <w:rsid w:val="00183D07"/>
    <w:rsid w:val="00197B65"/>
    <w:rsid w:val="00260E05"/>
    <w:rsid w:val="003D479B"/>
    <w:rsid w:val="003F3924"/>
    <w:rsid w:val="00457D0F"/>
    <w:rsid w:val="004E4CB0"/>
    <w:rsid w:val="00512335"/>
    <w:rsid w:val="005A4F4B"/>
    <w:rsid w:val="006053ED"/>
    <w:rsid w:val="006177B8"/>
    <w:rsid w:val="00640DB9"/>
    <w:rsid w:val="006917D9"/>
    <w:rsid w:val="006A4BE9"/>
    <w:rsid w:val="006E0365"/>
    <w:rsid w:val="00722CAD"/>
    <w:rsid w:val="00796E90"/>
    <w:rsid w:val="007A032E"/>
    <w:rsid w:val="007D0AF0"/>
    <w:rsid w:val="007E0097"/>
    <w:rsid w:val="00817998"/>
    <w:rsid w:val="00847A4F"/>
    <w:rsid w:val="00861A73"/>
    <w:rsid w:val="00871921"/>
    <w:rsid w:val="008F3A00"/>
    <w:rsid w:val="009768B5"/>
    <w:rsid w:val="0098504D"/>
    <w:rsid w:val="00993B71"/>
    <w:rsid w:val="00994146"/>
    <w:rsid w:val="009A2D9D"/>
    <w:rsid w:val="009D6ABB"/>
    <w:rsid w:val="00A1169C"/>
    <w:rsid w:val="00A81E9C"/>
    <w:rsid w:val="00AD3C1A"/>
    <w:rsid w:val="00B27FB9"/>
    <w:rsid w:val="00B57356"/>
    <w:rsid w:val="00B663B7"/>
    <w:rsid w:val="00C00317"/>
    <w:rsid w:val="00C7646E"/>
    <w:rsid w:val="00CB6681"/>
    <w:rsid w:val="00D13F72"/>
    <w:rsid w:val="00D27ECE"/>
    <w:rsid w:val="00E26540"/>
    <w:rsid w:val="00E624F1"/>
    <w:rsid w:val="00F2241B"/>
    <w:rsid w:val="00F25FFB"/>
    <w:rsid w:val="00F85C29"/>
    <w:rsid w:val="00F91FCF"/>
    <w:rsid w:val="00F944CE"/>
    <w:rsid w:val="00F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D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Tajništvo</cp:lastModifiedBy>
  <cp:revision>4</cp:revision>
  <cp:lastPrinted>2020-01-24T11:03:00Z</cp:lastPrinted>
  <dcterms:created xsi:type="dcterms:W3CDTF">2020-02-04T12:47:00Z</dcterms:created>
  <dcterms:modified xsi:type="dcterms:W3CDTF">2020-02-04T12:51:00Z</dcterms:modified>
</cp:coreProperties>
</file>