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2DD8F" w14:textId="007C9883" w:rsidR="00E56E21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 xml:space="preserve">Naziv obveznika: </w:t>
      </w:r>
      <w:r w:rsidR="00541524">
        <w:rPr>
          <w:rFonts w:cs="Times New Roman"/>
          <w:b/>
          <w:szCs w:val="24"/>
        </w:rPr>
        <w:t xml:space="preserve">OSNOVNA ŠKOLA </w:t>
      </w:r>
      <w:r w:rsidR="00E56E21">
        <w:rPr>
          <w:rFonts w:cs="Times New Roman"/>
          <w:b/>
          <w:szCs w:val="24"/>
        </w:rPr>
        <w:t>MLADOST, LEKENIK</w:t>
      </w:r>
    </w:p>
    <w:p w14:paraId="5916B108" w14:textId="183B5632" w:rsidR="00497F25" w:rsidRPr="00985F07" w:rsidRDefault="00E56E21" w:rsidP="00497F25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Po</w:t>
      </w:r>
      <w:r w:rsidR="00497F25" w:rsidRPr="00985F07">
        <w:rPr>
          <w:rFonts w:cs="Times New Roman"/>
          <w:szCs w:val="24"/>
        </w:rPr>
        <w:t xml:space="preserve">štanski broj i mjesto: </w:t>
      </w:r>
      <w:r w:rsidR="00541524">
        <w:rPr>
          <w:rFonts w:cs="Times New Roman"/>
          <w:b/>
          <w:szCs w:val="24"/>
        </w:rPr>
        <w:t>442</w:t>
      </w:r>
      <w:r>
        <w:rPr>
          <w:rFonts w:cs="Times New Roman"/>
          <w:b/>
          <w:szCs w:val="24"/>
        </w:rPr>
        <w:t>72 LEKENIK</w:t>
      </w:r>
    </w:p>
    <w:p w14:paraId="2F22348C" w14:textId="37B3C6B9" w:rsidR="00E56E21" w:rsidRPr="00E56E21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>Adresa sjedišta:</w:t>
      </w:r>
      <w:r w:rsidR="00E56E21" w:rsidRPr="00E56E21">
        <w:rPr>
          <w:rFonts w:cs="Times New Roman"/>
          <w:b/>
          <w:szCs w:val="24"/>
        </w:rPr>
        <w:t>ZAGREBAČKA 25B</w:t>
      </w:r>
    </w:p>
    <w:p w14:paraId="47252A96" w14:textId="2BBF1461" w:rsidR="00497F25" w:rsidRPr="00E56E21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>Šifra županije,grada:</w:t>
      </w:r>
      <w:r w:rsidR="00E56E21" w:rsidRPr="00E56E21">
        <w:rPr>
          <w:rFonts w:cs="Times New Roman"/>
          <w:b/>
          <w:szCs w:val="24"/>
        </w:rPr>
        <w:t>2</w:t>
      </w:r>
      <w:r w:rsidR="00541524" w:rsidRPr="00E56E21">
        <w:rPr>
          <w:rFonts w:cs="Times New Roman"/>
          <w:b/>
          <w:szCs w:val="24"/>
        </w:rPr>
        <w:t>28</w:t>
      </w:r>
    </w:p>
    <w:p w14:paraId="77DF8CAA" w14:textId="3D340374" w:rsidR="00497F25" w:rsidRPr="00985F07" w:rsidRDefault="00497F25" w:rsidP="00497F25">
      <w:pPr>
        <w:pStyle w:val="Bezproreda"/>
        <w:rPr>
          <w:rFonts w:cs="Times New Roman"/>
          <w:szCs w:val="24"/>
        </w:rPr>
      </w:pPr>
      <w:r w:rsidRPr="00985F07">
        <w:rPr>
          <w:rFonts w:cs="Times New Roman"/>
          <w:szCs w:val="24"/>
        </w:rPr>
        <w:t>Broj RKP:</w:t>
      </w:r>
      <w:r w:rsidR="00541524">
        <w:rPr>
          <w:rFonts w:cs="Times New Roman"/>
          <w:b/>
          <w:szCs w:val="24"/>
        </w:rPr>
        <w:t>11</w:t>
      </w:r>
      <w:r w:rsidR="00E56E21">
        <w:rPr>
          <w:rFonts w:cs="Times New Roman"/>
          <w:b/>
          <w:szCs w:val="24"/>
        </w:rPr>
        <w:t>638</w:t>
      </w:r>
    </w:p>
    <w:p w14:paraId="56243D3C" w14:textId="700E742C" w:rsidR="00497F25" w:rsidRPr="00985F07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>Matični broj:</w:t>
      </w:r>
      <w:r w:rsidR="00541524">
        <w:rPr>
          <w:rFonts w:cs="Times New Roman"/>
          <w:b/>
          <w:szCs w:val="24"/>
        </w:rPr>
        <w:t>03</w:t>
      </w:r>
      <w:r w:rsidR="00E56E21">
        <w:rPr>
          <w:rFonts w:cs="Times New Roman"/>
          <w:b/>
          <w:szCs w:val="24"/>
        </w:rPr>
        <w:t>313603</w:t>
      </w:r>
    </w:p>
    <w:p w14:paraId="474DFACB" w14:textId="0B1051B2" w:rsidR="00497F25" w:rsidRPr="00985F07" w:rsidRDefault="00497F25" w:rsidP="00497F25">
      <w:pPr>
        <w:pStyle w:val="Bezproreda"/>
        <w:rPr>
          <w:rFonts w:cs="Times New Roman"/>
          <w:szCs w:val="24"/>
        </w:rPr>
      </w:pPr>
      <w:r w:rsidRPr="00985F07">
        <w:rPr>
          <w:rFonts w:cs="Times New Roman"/>
          <w:szCs w:val="24"/>
        </w:rPr>
        <w:t>OIB:</w:t>
      </w:r>
      <w:r w:rsidR="00E56E21">
        <w:rPr>
          <w:rFonts w:cs="Times New Roman"/>
          <w:b/>
          <w:szCs w:val="24"/>
        </w:rPr>
        <w:t>07713188570</w:t>
      </w:r>
    </w:p>
    <w:p w14:paraId="159B08FA" w14:textId="77777777" w:rsidR="00497F25" w:rsidRPr="00985F07" w:rsidRDefault="00497F25" w:rsidP="00497F25">
      <w:pPr>
        <w:pStyle w:val="Bezproreda"/>
        <w:rPr>
          <w:rFonts w:cs="Times New Roman"/>
          <w:szCs w:val="24"/>
        </w:rPr>
      </w:pPr>
      <w:r w:rsidRPr="00985F07">
        <w:rPr>
          <w:rFonts w:cs="Times New Roman"/>
          <w:szCs w:val="24"/>
        </w:rPr>
        <w:t>Razina:</w:t>
      </w:r>
      <w:r w:rsidRPr="00985F07">
        <w:rPr>
          <w:rFonts w:cs="Times New Roman"/>
          <w:b/>
          <w:szCs w:val="24"/>
        </w:rPr>
        <w:t>31</w:t>
      </w:r>
    </w:p>
    <w:p w14:paraId="77B42061" w14:textId="77777777" w:rsidR="00497F25" w:rsidRPr="00985F07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>Razdjel:</w:t>
      </w:r>
      <w:r w:rsidRPr="00985F07">
        <w:rPr>
          <w:rFonts w:cs="Times New Roman"/>
          <w:b/>
          <w:szCs w:val="24"/>
        </w:rPr>
        <w:t>000</w:t>
      </w:r>
    </w:p>
    <w:p w14:paraId="544B26F8" w14:textId="216BAC5D" w:rsidR="00497F25" w:rsidRPr="00985F07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>Šifra djelatnosti:</w:t>
      </w:r>
      <w:r w:rsidR="00541524">
        <w:rPr>
          <w:rFonts w:cs="Times New Roman"/>
          <w:b/>
          <w:szCs w:val="24"/>
        </w:rPr>
        <w:t>8520</w:t>
      </w:r>
    </w:p>
    <w:p w14:paraId="1CF95300" w14:textId="6EB7926A" w:rsidR="000A40D9" w:rsidRDefault="00497F25" w:rsidP="000A40D9">
      <w:pPr>
        <w:pStyle w:val="Bezproreda"/>
        <w:rPr>
          <w:rFonts w:cs="Times New Roman"/>
          <w:szCs w:val="24"/>
        </w:rPr>
      </w:pPr>
      <w:r w:rsidRPr="00985F07">
        <w:rPr>
          <w:rFonts w:cs="Times New Roman"/>
          <w:szCs w:val="24"/>
        </w:rPr>
        <w:t xml:space="preserve">Oznaka razdoblja: </w:t>
      </w:r>
      <w:r w:rsidR="000A40D9" w:rsidRPr="000A40D9">
        <w:rPr>
          <w:rFonts w:cs="Times New Roman"/>
          <w:b/>
          <w:i/>
          <w:szCs w:val="24"/>
        </w:rPr>
        <w:t>2023.</w:t>
      </w:r>
    </w:p>
    <w:p w14:paraId="1079CA72" w14:textId="77777777" w:rsidR="000A40D9" w:rsidRDefault="000A40D9" w:rsidP="000A40D9">
      <w:pPr>
        <w:pStyle w:val="Bezproreda"/>
        <w:rPr>
          <w:rFonts w:cs="Times New Roman"/>
          <w:szCs w:val="24"/>
        </w:rPr>
      </w:pPr>
    </w:p>
    <w:p w14:paraId="2B581F5A" w14:textId="77777777" w:rsidR="000A40D9" w:rsidRDefault="000A40D9" w:rsidP="000A40D9">
      <w:pPr>
        <w:pStyle w:val="Bezproreda"/>
        <w:rPr>
          <w:rFonts w:cs="Times New Roman"/>
          <w:szCs w:val="24"/>
        </w:rPr>
      </w:pPr>
    </w:p>
    <w:p w14:paraId="13D4F8BA" w14:textId="7E9F1FE7" w:rsidR="00497F25" w:rsidRPr="00985F07" w:rsidRDefault="00497F25" w:rsidP="000A40D9">
      <w:pPr>
        <w:pStyle w:val="Bezproreda"/>
        <w:rPr>
          <w:rFonts w:cs="Times New Roman"/>
          <w:b/>
          <w:sz w:val="28"/>
          <w:szCs w:val="28"/>
        </w:rPr>
      </w:pPr>
      <w:r w:rsidRPr="00985F07">
        <w:rPr>
          <w:rFonts w:cs="Times New Roman"/>
          <w:b/>
          <w:sz w:val="28"/>
          <w:szCs w:val="28"/>
        </w:rPr>
        <w:t xml:space="preserve">OBRAZLOŽENJE </w:t>
      </w:r>
      <w:r w:rsidR="000A40D9">
        <w:rPr>
          <w:rFonts w:cs="Times New Roman"/>
          <w:b/>
          <w:sz w:val="28"/>
          <w:szCs w:val="28"/>
        </w:rPr>
        <w:t xml:space="preserve">POSEBNOG IZVJEŠTAJA </w:t>
      </w:r>
      <w:r w:rsidRPr="00985F07">
        <w:rPr>
          <w:rFonts w:cs="Times New Roman"/>
          <w:b/>
          <w:sz w:val="28"/>
          <w:szCs w:val="28"/>
        </w:rPr>
        <w:t>FINANCIJSKOG PLANA</w:t>
      </w:r>
      <w:r w:rsidR="000A40D9">
        <w:rPr>
          <w:rFonts w:cs="Times New Roman"/>
          <w:b/>
          <w:sz w:val="28"/>
          <w:szCs w:val="28"/>
        </w:rPr>
        <w:t xml:space="preserve"> ZA 2023.                                                                  </w:t>
      </w:r>
    </w:p>
    <w:p w14:paraId="6C56BE60" w14:textId="3997DA4D" w:rsidR="00497F25" w:rsidRPr="00985F07" w:rsidRDefault="000A40D9" w:rsidP="00497F25">
      <w:pPr>
        <w:pStyle w:val="Bezproreda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REBALANS</w:t>
      </w:r>
    </w:p>
    <w:p w14:paraId="5F04D656" w14:textId="77777777" w:rsidR="000A40D9" w:rsidRDefault="000A40D9" w:rsidP="00E54248">
      <w:pPr>
        <w:rPr>
          <w:rFonts w:cs="Times New Roman"/>
          <w:bCs/>
          <w:sz w:val="24"/>
          <w:szCs w:val="24"/>
        </w:rPr>
      </w:pPr>
    </w:p>
    <w:p w14:paraId="41EE373F" w14:textId="5743B6BB" w:rsidR="00BA1AC6" w:rsidRDefault="00BA1AC6" w:rsidP="00E54248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Rebalans je izvršen na slijedećim </w:t>
      </w:r>
      <w:r w:rsidR="00356C5B">
        <w:rPr>
          <w:rFonts w:cs="Times New Roman"/>
          <w:bCs/>
          <w:sz w:val="24"/>
          <w:szCs w:val="24"/>
        </w:rPr>
        <w:t>kontima</w:t>
      </w:r>
      <w:r>
        <w:rPr>
          <w:rFonts w:cs="Times New Roman"/>
          <w:bCs/>
          <w:sz w:val="24"/>
          <w:szCs w:val="24"/>
        </w:rPr>
        <w:t>:</w:t>
      </w:r>
    </w:p>
    <w:p w14:paraId="000EFE6E" w14:textId="4A3B899C" w:rsidR="00BA1AC6" w:rsidRDefault="00BA1AC6" w:rsidP="00BA1AC6">
      <w:pPr>
        <w:rPr>
          <w:rFonts w:cs="Times New Roman"/>
          <w:bCs/>
          <w:sz w:val="24"/>
          <w:szCs w:val="24"/>
        </w:rPr>
      </w:pPr>
      <w:r w:rsidRPr="00BA1AC6">
        <w:rPr>
          <w:rFonts w:cs="Times New Roman"/>
          <w:b/>
          <w:bCs/>
          <w:sz w:val="24"/>
          <w:szCs w:val="24"/>
        </w:rPr>
        <w:t>Izvor financiranja 1.1.-OPĆI PRIHODI I PRIMICI-PRODUŽENI BORAVAK</w:t>
      </w:r>
      <w:r>
        <w:rPr>
          <w:rFonts w:cs="Times New Roman"/>
          <w:b/>
          <w:bCs/>
          <w:sz w:val="24"/>
          <w:szCs w:val="24"/>
        </w:rPr>
        <w:t xml:space="preserve">   </w:t>
      </w:r>
      <w:r w:rsidRPr="00BA1AC6">
        <w:rPr>
          <w:rFonts w:cs="Times New Roman"/>
          <w:bCs/>
          <w:sz w:val="24"/>
          <w:szCs w:val="24"/>
        </w:rPr>
        <w:t>iznos je povećan</w:t>
      </w:r>
      <w:r w:rsidR="0091278E" w:rsidRPr="00BA1AC6">
        <w:rPr>
          <w:rFonts w:cs="Times New Roman"/>
          <w:b/>
          <w:bCs/>
          <w:sz w:val="24"/>
          <w:szCs w:val="24"/>
        </w:rPr>
        <w:t xml:space="preserve">  </w:t>
      </w:r>
      <w:r>
        <w:rPr>
          <w:rFonts w:cs="Times New Roman"/>
          <w:bCs/>
          <w:sz w:val="24"/>
          <w:szCs w:val="24"/>
        </w:rPr>
        <w:t xml:space="preserve">za </w:t>
      </w:r>
      <w:r w:rsidRPr="00814E91">
        <w:rPr>
          <w:rFonts w:cs="Times New Roman"/>
          <w:b/>
          <w:bCs/>
          <w:sz w:val="24"/>
          <w:szCs w:val="24"/>
        </w:rPr>
        <w:t>6.000,00</w:t>
      </w:r>
      <w:r>
        <w:rPr>
          <w:rFonts w:cs="Times New Roman"/>
          <w:bCs/>
          <w:sz w:val="24"/>
          <w:szCs w:val="24"/>
        </w:rPr>
        <w:t xml:space="preserve"> eura,</w:t>
      </w:r>
      <w:r w:rsidR="00A52D84">
        <w:rPr>
          <w:rFonts w:cs="Times New Roman"/>
          <w:bCs/>
          <w:sz w:val="24"/>
          <w:szCs w:val="24"/>
        </w:rPr>
        <w:t>učiteljicu</w:t>
      </w:r>
      <w:r>
        <w:rPr>
          <w:rFonts w:cs="Times New Roman"/>
          <w:bCs/>
          <w:sz w:val="24"/>
          <w:szCs w:val="24"/>
        </w:rPr>
        <w:t xml:space="preserve"> </w:t>
      </w:r>
      <w:r w:rsidR="00A52D84">
        <w:rPr>
          <w:rFonts w:cs="Times New Roman"/>
          <w:bCs/>
          <w:sz w:val="24"/>
          <w:szCs w:val="24"/>
        </w:rPr>
        <w:t xml:space="preserve"> i to po kontima: </w:t>
      </w:r>
    </w:p>
    <w:p w14:paraId="7E898E8A" w14:textId="4042ADBD" w:rsidR="00A52D84" w:rsidRDefault="00A52D84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</w:t>
      </w:r>
      <w:r>
        <w:rPr>
          <w:rFonts w:cs="Times New Roman"/>
          <w:b/>
          <w:bCs/>
          <w:sz w:val="24"/>
          <w:szCs w:val="24"/>
        </w:rPr>
        <w:t>3111-Plaće za redovan rad</w:t>
      </w:r>
      <w:r>
        <w:rPr>
          <w:rFonts w:cs="Times New Roman"/>
          <w:bCs/>
          <w:sz w:val="24"/>
          <w:szCs w:val="24"/>
        </w:rPr>
        <w:t xml:space="preserve"> u iznosu od 4.000,00 eura,</w:t>
      </w:r>
    </w:p>
    <w:p w14:paraId="691B0FD8" w14:textId="21799E2E" w:rsidR="00A52D84" w:rsidRDefault="00A52D84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</w:t>
      </w:r>
      <w:r>
        <w:rPr>
          <w:rFonts w:cs="Times New Roman"/>
          <w:b/>
          <w:bCs/>
          <w:sz w:val="24"/>
          <w:szCs w:val="24"/>
        </w:rPr>
        <w:t>3132-Doprinosi za zdravstveno osiguranje</w:t>
      </w:r>
      <w:r>
        <w:rPr>
          <w:rFonts w:cs="Times New Roman"/>
          <w:bCs/>
          <w:sz w:val="24"/>
          <w:szCs w:val="24"/>
        </w:rPr>
        <w:t xml:space="preserve"> u iznosu od 1.000,00 eura</w:t>
      </w:r>
      <w:r w:rsidR="006911D7">
        <w:rPr>
          <w:rFonts w:cs="Times New Roman"/>
          <w:bCs/>
          <w:sz w:val="24"/>
          <w:szCs w:val="24"/>
        </w:rPr>
        <w:t>,</w:t>
      </w:r>
    </w:p>
    <w:p w14:paraId="44DCB652" w14:textId="77777777" w:rsidR="00356C5B" w:rsidRDefault="006911D7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</w:t>
      </w:r>
      <w:r>
        <w:rPr>
          <w:rFonts w:cs="Times New Roman"/>
          <w:b/>
          <w:bCs/>
          <w:sz w:val="24"/>
          <w:szCs w:val="24"/>
        </w:rPr>
        <w:t xml:space="preserve">3212-Naknade za prijevoz, za rad na terenu </w:t>
      </w:r>
      <w:r>
        <w:rPr>
          <w:rFonts w:cs="Times New Roman"/>
          <w:bCs/>
          <w:sz w:val="24"/>
          <w:szCs w:val="24"/>
        </w:rPr>
        <w:t>u iznosu od 1.000,00 eura.</w:t>
      </w:r>
      <w:r w:rsidR="00A52D84">
        <w:rPr>
          <w:rFonts w:cs="Times New Roman"/>
          <w:bCs/>
          <w:sz w:val="24"/>
          <w:szCs w:val="24"/>
        </w:rPr>
        <w:t xml:space="preserve">     </w:t>
      </w:r>
    </w:p>
    <w:p w14:paraId="30EC4B17" w14:textId="624B3902" w:rsidR="00A52D84" w:rsidRDefault="00A52D84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</w:t>
      </w:r>
    </w:p>
    <w:p w14:paraId="764AE5E7" w14:textId="77777777" w:rsidR="00A3045A" w:rsidRDefault="00BA1AC6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Izvor financiranja 1.2.-OPĆI PRIHODI OSNOVNE ŠKOLE </w:t>
      </w:r>
      <w:r>
        <w:rPr>
          <w:rFonts w:cs="Times New Roman"/>
          <w:bCs/>
          <w:sz w:val="24"/>
          <w:szCs w:val="24"/>
        </w:rPr>
        <w:t xml:space="preserve"> iznos je povećan za </w:t>
      </w:r>
      <w:r w:rsidRPr="00814E91">
        <w:rPr>
          <w:rFonts w:cs="Times New Roman"/>
          <w:b/>
          <w:bCs/>
          <w:sz w:val="24"/>
          <w:szCs w:val="24"/>
        </w:rPr>
        <w:t>36.080,00</w:t>
      </w:r>
      <w:r>
        <w:rPr>
          <w:rFonts w:cs="Times New Roman"/>
          <w:bCs/>
          <w:sz w:val="24"/>
          <w:szCs w:val="24"/>
        </w:rPr>
        <w:t xml:space="preserve"> eura i to na kontu</w:t>
      </w:r>
      <w:r w:rsidR="00A3045A">
        <w:rPr>
          <w:rFonts w:cs="Times New Roman"/>
          <w:bCs/>
          <w:sz w:val="24"/>
          <w:szCs w:val="24"/>
        </w:rPr>
        <w:t>:</w:t>
      </w:r>
    </w:p>
    <w:p w14:paraId="707DBCC8" w14:textId="11802328" w:rsidR="00BA1AC6" w:rsidRDefault="00A3045A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</w:t>
      </w:r>
      <w:r w:rsidR="00BA1AC6">
        <w:rPr>
          <w:rFonts w:cs="Times New Roman"/>
          <w:bCs/>
          <w:sz w:val="24"/>
          <w:szCs w:val="24"/>
        </w:rPr>
        <w:t xml:space="preserve"> </w:t>
      </w:r>
      <w:r w:rsidR="00BA1AC6" w:rsidRPr="00BA1AC6">
        <w:rPr>
          <w:rFonts w:cs="Times New Roman"/>
          <w:b/>
          <w:bCs/>
          <w:sz w:val="24"/>
          <w:szCs w:val="24"/>
        </w:rPr>
        <w:t>32</w:t>
      </w:r>
      <w:r w:rsidR="006911D7">
        <w:rPr>
          <w:rFonts w:cs="Times New Roman"/>
          <w:b/>
          <w:bCs/>
          <w:sz w:val="24"/>
          <w:szCs w:val="24"/>
        </w:rPr>
        <w:t>32</w:t>
      </w:r>
      <w:r w:rsidR="00BA1AC6">
        <w:rPr>
          <w:rFonts w:cs="Times New Roman"/>
          <w:b/>
          <w:bCs/>
          <w:sz w:val="24"/>
          <w:szCs w:val="24"/>
        </w:rPr>
        <w:t>-</w:t>
      </w:r>
      <w:r>
        <w:rPr>
          <w:rFonts w:cs="Times New Roman"/>
          <w:b/>
          <w:bCs/>
          <w:sz w:val="24"/>
          <w:szCs w:val="24"/>
        </w:rPr>
        <w:t>U</w:t>
      </w:r>
      <w:r w:rsidR="00BA1AC6">
        <w:rPr>
          <w:rFonts w:cs="Times New Roman"/>
          <w:b/>
          <w:bCs/>
          <w:sz w:val="24"/>
          <w:szCs w:val="24"/>
        </w:rPr>
        <w:t xml:space="preserve">sluge tekućeg i investicijskog održavanja  </w:t>
      </w:r>
      <w:r w:rsidR="00BA1AC6">
        <w:rPr>
          <w:rFonts w:cs="Times New Roman"/>
          <w:bCs/>
          <w:sz w:val="24"/>
          <w:szCs w:val="24"/>
        </w:rPr>
        <w:t xml:space="preserve">26.000,00 </w:t>
      </w:r>
      <w:proofErr w:type="spellStart"/>
      <w:r w:rsidR="00BA1AC6">
        <w:rPr>
          <w:rFonts w:cs="Times New Roman"/>
          <w:bCs/>
          <w:sz w:val="24"/>
          <w:szCs w:val="24"/>
        </w:rPr>
        <w:t>eur</w:t>
      </w:r>
      <w:proofErr w:type="spellEnd"/>
      <w:r w:rsidR="00BA1AC6">
        <w:rPr>
          <w:rFonts w:cs="Times New Roman"/>
          <w:bCs/>
          <w:sz w:val="24"/>
          <w:szCs w:val="24"/>
        </w:rPr>
        <w:t>,</w:t>
      </w:r>
    </w:p>
    <w:p w14:paraId="2B5767AB" w14:textId="77777777" w:rsidR="00A3045A" w:rsidRDefault="00BA1AC6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</w:t>
      </w:r>
      <w:r w:rsidRPr="00BA1AC6">
        <w:rPr>
          <w:rFonts w:cs="Times New Roman"/>
          <w:b/>
          <w:bCs/>
          <w:sz w:val="24"/>
          <w:szCs w:val="24"/>
        </w:rPr>
        <w:t>42</w:t>
      </w:r>
      <w:r w:rsidR="006911D7">
        <w:rPr>
          <w:rFonts w:cs="Times New Roman"/>
          <w:b/>
          <w:bCs/>
          <w:sz w:val="24"/>
          <w:szCs w:val="24"/>
        </w:rPr>
        <w:t>27</w:t>
      </w:r>
      <w:r>
        <w:rPr>
          <w:rFonts w:cs="Times New Roman"/>
          <w:b/>
          <w:bCs/>
          <w:sz w:val="24"/>
          <w:szCs w:val="24"/>
        </w:rPr>
        <w:t>-</w:t>
      </w:r>
      <w:r w:rsidR="00A3045A">
        <w:rPr>
          <w:rFonts w:cs="Times New Roman"/>
          <w:b/>
          <w:bCs/>
          <w:sz w:val="24"/>
          <w:szCs w:val="24"/>
        </w:rPr>
        <w:t>U</w:t>
      </w:r>
      <w:r w:rsidR="00A52D84">
        <w:rPr>
          <w:rFonts w:cs="Times New Roman"/>
          <w:b/>
          <w:bCs/>
          <w:sz w:val="24"/>
          <w:szCs w:val="24"/>
        </w:rPr>
        <w:t xml:space="preserve">ređaji, strojevi i oprema za ostale namjene </w:t>
      </w:r>
      <w:r w:rsidR="00A52D84">
        <w:rPr>
          <w:rFonts w:cs="Times New Roman"/>
          <w:bCs/>
          <w:sz w:val="24"/>
          <w:szCs w:val="24"/>
        </w:rPr>
        <w:t xml:space="preserve">10.080,00  </w:t>
      </w:r>
      <w:proofErr w:type="spellStart"/>
      <w:r w:rsidR="00A52D84">
        <w:rPr>
          <w:rFonts w:cs="Times New Roman"/>
          <w:bCs/>
          <w:sz w:val="24"/>
          <w:szCs w:val="24"/>
        </w:rPr>
        <w:t>eur</w:t>
      </w:r>
      <w:proofErr w:type="spellEnd"/>
      <w:r w:rsidR="00A52D84">
        <w:rPr>
          <w:rFonts w:cs="Times New Roman"/>
          <w:bCs/>
          <w:sz w:val="24"/>
          <w:szCs w:val="24"/>
        </w:rPr>
        <w:t>.</w:t>
      </w:r>
    </w:p>
    <w:p w14:paraId="132061D2" w14:textId="77777777" w:rsidR="00A3045A" w:rsidRDefault="00A3045A" w:rsidP="00BA1AC6">
      <w:pPr>
        <w:rPr>
          <w:rFonts w:cs="Times New Roman"/>
          <w:bCs/>
          <w:sz w:val="24"/>
          <w:szCs w:val="24"/>
        </w:rPr>
      </w:pPr>
      <w:bookmarkStart w:id="0" w:name="_GoBack"/>
      <w:bookmarkEnd w:id="0"/>
    </w:p>
    <w:p w14:paraId="7E522836" w14:textId="5330D320" w:rsidR="00A52D84" w:rsidRDefault="00A52D84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Izvor financiranja 3.1.1.-VLASTITI PRIHODI-PK </w:t>
      </w:r>
      <w:r>
        <w:rPr>
          <w:rFonts w:cs="Times New Roman"/>
          <w:bCs/>
          <w:sz w:val="24"/>
          <w:szCs w:val="24"/>
        </w:rPr>
        <w:t xml:space="preserve"> iznos je povećan za preneseni višak iz 2022. godine u iznosu od </w:t>
      </w:r>
      <w:r w:rsidRPr="00814E91">
        <w:rPr>
          <w:rFonts w:cs="Times New Roman"/>
          <w:b/>
          <w:bCs/>
          <w:sz w:val="24"/>
          <w:szCs w:val="24"/>
        </w:rPr>
        <w:t>908,00</w:t>
      </w:r>
      <w:r>
        <w:rPr>
          <w:rFonts w:cs="Times New Roman"/>
          <w:bCs/>
          <w:sz w:val="24"/>
          <w:szCs w:val="24"/>
        </w:rPr>
        <w:t xml:space="preserve"> eura i to po </w:t>
      </w:r>
      <w:r w:rsidR="006911D7">
        <w:rPr>
          <w:rFonts w:cs="Times New Roman"/>
          <w:bCs/>
          <w:sz w:val="24"/>
          <w:szCs w:val="24"/>
        </w:rPr>
        <w:t>kontima</w:t>
      </w:r>
      <w:r>
        <w:rPr>
          <w:rFonts w:cs="Times New Roman"/>
          <w:bCs/>
          <w:sz w:val="24"/>
          <w:szCs w:val="24"/>
        </w:rPr>
        <w:t>:</w:t>
      </w:r>
    </w:p>
    <w:p w14:paraId="68E2F85C" w14:textId="5CEB7F21" w:rsidR="0037111B" w:rsidRDefault="0037111B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</w:t>
      </w:r>
      <w:r>
        <w:rPr>
          <w:rFonts w:cs="Times New Roman"/>
          <w:b/>
          <w:bCs/>
          <w:sz w:val="24"/>
          <w:szCs w:val="24"/>
        </w:rPr>
        <w:t>3221-Uredski materijal i ostali materijalni rashodi</w:t>
      </w:r>
      <w:r>
        <w:rPr>
          <w:rFonts w:cs="Times New Roman"/>
          <w:bCs/>
          <w:sz w:val="24"/>
          <w:szCs w:val="24"/>
        </w:rPr>
        <w:t xml:space="preserve"> iznos je povećan za 112,00 </w:t>
      </w:r>
      <w:proofErr w:type="spellStart"/>
      <w:r>
        <w:rPr>
          <w:rFonts w:cs="Times New Roman"/>
          <w:bCs/>
          <w:sz w:val="24"/>
          <w:szCs w:val="24"/>
        </w:rPr>
        <w:t>eur</w:t>
      </w:r>
      <w:proofErr w:type="spellEnd"/>
      <w:r>
        <w:rPr>
          <w:rFonts w:cs="Times New Roman"/>
          <w:bCs/>
          <w:sz w:val="24"/>
          <w:szCs w:val="24"/>
        </w:rPr>
        <w:t>,</w:t>
      </w:r>
    </w:p>
    <w:p w14:paraId="276B9461" w14:textId="77777777" w:rsidR="0037111B" w:rsidRDefault="0037111B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</w:t>
      </w:r>
      <w:r>
        <w:rPr>
          <w:rFonts w:cs="Times New Roman"/>
          <w:b/>
          <w:bCs/>
          <w:sz w:val="24"/>
          <w:szCs w:val="24"/>
        </w:rPr>
        <w:t>3223-Energija</w:t>
      </w:r>
      <w:r>
        <w:rPr>
          <w:rFonts w:cs="Times New Roman"/>
          <w:bCs/>
          <w:sz w:val="24"/>
          <w:szCs w:val="24"/>
        </w:rPr>
        <w:t xml:space="preserve"> iznos povećan za 265,00 eura,</w:t>
      </w:r>
    </w:p>
    <w:p w14:paraId="2F3D2D84" w14:textId="1A1BF384" w:rsidR="0037111B" w:rsidRDefault="0037111B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</w:t>
      </w:r>
      <w:r>
        <w:rPr>
          <w:rFonts w:cs="Times New Roman"/>
          <w:b/>
          <w:bCs/>
          <w:sz w:val="24"/>
          <w:szCs w:val="24"/>
        </w:rPr>
        <w:t xml:space="preserve">3225-Sitni inventar i auto gume </w:t>
      </w:r>
      <w:r>
        <w:rPr>
          <w:rFonts w:cs="Times New Roman"/>
          <w:bCs/>
          <w:sz w:val="24"/>
          <w:szCs w:val="24"/>
        </w:rPr>
        <w:t>iznos povećan za  199,00 eura,</w:t>
      </w:r>
    </w:p>
    <w:p w14:paraId="33A21968" w14:textId="77777777" w:rsidR="0076730B" w:rsidRDefault="0037111B" w:rsidP="00BA1AC6">
      <w:pPr>
        <w:rPr>
          <w:rFonts w:cs="Times New Roman"/>
          <w:bCs/>
          <w:sz w:val="24"/>
          <w:szCs w:val="24"/>
        </w:rPr>
      </w:pPr>
      <w:r w:rsidRPr="0037111B">
        <w:rPr>
          <w:rFonts w:cs="Times New Roman"/>
          <w:b/>
          <w:bCs/>
          <w:sz w:val="24"/>
          <w:szCs w:val="24"/>
        </w:rPr>
        <w:t xml:space="preserve">                 3234</w:t>
      </w:r>
      <w:r>
        <w:rPr>
          <w:rFonts w:cs="Times New Roman"/>
          <w:b/>
          <w:bCs/>
          <w:sz w:val="24"/>
          <w:szCs w:val="24"/>
        </w:rPr>
        <w:t xml:space="preserve">-Komunalne usluge </w:t>
      </w:r>
      <w:r>
        <w:rPr>
          <w:rFonts w:cs="Times New Roman"/>
          <w:bCs/>
          <w:sz w:val="24"/>
          <w:szCs w:val="24"/>
        </w:rPr>
        <w:t>iznos povećan za 332,00 eura.</w:t>
      </w:r>
    </w:p>
    <w:p w14:paraId="2432C95C" w14:textId="77777777" w:rsidR="00356C5B" w:rsidRDefault="00356C5B" w:rsidP="00BA1AC6">
      <w:pPr>
        <w:rPr>
          <w:rFonts w:cs="Times New Roman"/>
          <w:bCs/>
          <w:sz w:val="24"/>
          <w:szCs w:val="24"/>
        </w:rPr>
      </w:pPr>
    </w:p>
    <w:p w14:paraId="27E59889" w14:textId="77777777" w:rsidR="00356C5B" w:rsidRDefault="0076730B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Izvor financiranja</w:t>
      </w:r>
      <w:r w:rsidR="00356C5B">
        <w:rPr>
          <w:rFonts w:cs="Times New Roman"/>
          <w:b/>
          <w:bCs/>
          <w:sz w:val="24"/>
          <w:szCs w:val="24"/>
        </w:rPr>
        <w:t xml:space="preserve"> 5.2.5.-POMOĆI-MINISTARSTVO ZNANOSTI I OBRAZOVANJA-POMOĆNICI U NASTAVI UČENICIMA S TEŠKOĆAMA</w:t>
      </w:r>
      <w:r w:rsidR="00356C5B">
        <w:rPr>
          <w:rFonts w:cs="Times New Roman"/>
          <w:bCs/>
          <w:sz w:val="24"/>
          <w:szCs w:val="24"/>
        </w:rPr>
        <w:t xml:space="preserve"> povećan iznos za </w:t>
      </w:r>
      <w:r w:rsidR="00356C5B" w:rsidRPr="00814E91">
        <w:rPr>
          <w:rFonts w:cs="Times New Roman"/>
          <w:b/>
          <w:bCs/>
          <w:sz w:val="24"/>
          <w:szCs w:val="24"/>
        </w:rPr>
        <w:t>32.386,00</w:t>
      </w:r>
      <w:r w:rsidR="00356C5B">
        <w:rPr>
          <w:rFonts w:cs="Times New Roman"/>
          <w:bCs/>
          <w:sz w:val="24"/>
          <w:szCs w:val="24"/>
        </w:rPr>
        <w:t xml:space="preserve"> eura jer nam se povećao i broj pomoćnika sa 6 na 9 i to po kontima:</w:t>
      </w:r>
    </w:p>
    <w:p w14:paraId="3A8F30EC" w14:textId="148A20BD" w:rsidR="007F3C3D" w:rsidRDefault="007F3C3D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</w:t>
      </w:r>
      <w:r>
        <w:rPr>
          <w:rFonts w:cs="Times New Roman"/>
          <w:b/>
          <w:bCs/>
          <w:sz w:val="24"/>
          <w:szCs w:val="24"/>
        </w:rPr>
        <w:t>3111-Plaće za redovan rad</w:t>
      </w:r>
      <w:r>
        <w:rPr>
          <w:rFonts w:cs="Times New Roman"/>
          <w:bCs/>
          <w:sz w:val="24"/>
          <w:szCs w:val="24"/>
        </w:rPr>
        <w:t xml:space="preserve"> iznos je povećan za 17.902,00 eura,</w:t>
      </w:r>
    </w:p>
    <w:p w14:paraId="22222FA2" w14:textId="72BC8AE1" w:rsidR="007F3C3D" w:rsidRDefault="007F3C3D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</w:t>
      </w:r>
      <w:r w:rsidR="00C4323B">
        <w:rPr>
          <w:rFonts w:cs="Times New Roman"/>
          <w:b/>
          <w:bCs/>
          <w:sz w:val="24"/>
          <w:szCs w:val="24"/>
        </w:rPr>
        <w:t>3121-Ostali rashodi za zaposlene</w:t>
      </w:r>
      <w:r w:rsidR="00C4323B">
        <w:rPr>
          <w:rFonts w:cs="Times New Roman"/>
          <w:bCs/>
          <w:sz w:val="24"/>
          <w:szCs w:val="24"/>
        </w:rPr>
        <w:t xml:space="preserve"> iznos je povećan za 6.000,00 eura,</w:t>
      </w:r>
    </w:p>
    <w:p w14:paraId="3A6C95D3" w14:textId="6EE5037D" w:rsidR="00C4323B" w:rsidRDefault="00814E91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</w:t>
      </w:r>
      <w:r>
        <w:rPr>
          <w:rFonts w:cs="Times New Roman"/>
          <w:b/>
          <w:bCs/>
          <w:sz w:val="24"/>
          <w:szCs w:val="24"/>
        </w:rPr>
        <w:t>3132-Doprinos za zdravstveno osiguranje</w:t>
      </w:r>
      <w:r>
        <w:rPr>
          <w:rFonts w:cs="Times New Roman"/>
          <w:bCs/>
          <w:sz w:val="24"/>
          <w:szCs w:val="24"/>
        </w:rPr>
        <w:t>, iznos je povećan za 4.500,00 eura,</w:t>
      </w:r>
    </w:p>
    <w:p w14:paraId="4349523F" w14:textId="4CCD47E6" w:rsidR="00814E91" w:rsidRDefault="00814E91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</w:t>
      </w:r>
      <w:r>
        <w:rPr>
          <w:rFonts w:cs="Times New Roman"/>
          <w:b/>
          <w:bCs/>
          <w:sz w:val="24"/>
          <w:szCs w:val="24"/>
        </w:rPr>
        <w:t>3212-Naknade za prijevoz, za rad na terenu i odvojeni život</w:t>
      </w:r>
      <w:r>
        <w:rPr>
          <w:rFonts w:cs="Times New Roman"/>
          <w:bCs/>
          <w:sz w:val="24"/>
          <w:szCs w:val="24"/>
        </w:rPr>
        <w:t xml:space="preserve">, iznos je povećan za </w:t>
      </w:r>
    </w:p>
    <w:p w14:paraId="7A4C2E26" w14:textId="579361B6" w:rsidR="00814E91" w:rsidRPr="00814E91" w:rsidRDefault="00814E91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3.984,00 eura.</w:t>
      </w:r>
    </w:p>
    <w:p w14:paraId="5179000F" w14:textId="2E1985E7" w:rsidR="0037111B" w:rsidRPr="0037111B" w:rsidRDefault="0037111B" w:rsidP="00BA1AC6">
      <w:pPr>
        <w:rPr>
          <w:rFonts w:cs="Times New Roman"/>
          <w:b/>
          <w:bCs/>
          <w:sz w:val="24"/>
          <w:szCs w:val="24"/>
        </w:rPr>
      </w:pPr>
      <w:r w:rsidRPr="0037111B">
        <w:rPr>
          <w:rFonts w:cs="Times New Roman"/>
          <w:b/>
          <w:bCs/>
          <w:sz w:val="24"/>
          <w:szCs w:val="24"/>
        </w:rPr>
        <w:t xml:space="preserve">    </w:t>
      </w:r>
    </w:p>
    <w:p w14:paraId="5BDC2FDE" w14:textId="29254139" w:rsidR="006911D7" w:rsidRPr="006911D7" w:rsidRDefault="006911D7" w:rsidP="00BA1AC6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</w:t>
      </w:r>
    </w:p>
    <w:p w14:paraId="420F640A" w14:textId="77777777" w:rsidR="00A52D84" w:rsidRPr="00A52D84" w:rsidRDefault="00A52D84" w:rsidP="00BA1AC6">
      <w:pPr>
        <w:rPr>
          <w:rFonts w:cs="Times New Roman"/>
          <w:bCs/>
          <w:sz w:val="24"/>
          <w:szCs w:val="24"/>
        </w:rPr>
      </w:pPr>
    </w:p>
    <w:p w14:paraId="0C3D05E7" w14:textId="77777777" w:rsidR="00BA1AC6" w:rsidRDefault="00BA1AC6" w:rsidP="00BA1AC6">
      <w:pPr>
        <w:spacing w:line="240" w:lineRule="auto"/>
        <w:rPr>
          <w:rFonts w:cs="Times New Roman"/>
          <w:bCs/>
          <w:sz w:val="24"/>
          <w:szCs w:val="24"/>
        </w:rPr>
      </w:pPr>
    </w:p>
    <w:p w14:paraId="2BCE7EE6" w14:textId="77777777" w:rsidR="00BA1AC6" w:rsidRDefault="00BA1AC6" w:rsidP="00E54248">
      <w:pPr>
        <w:rPr>
          <w:rFonts w:cs="Times New Roman"/>
          <w:bCs/>
          <w:sz w:val="24"/>
          <w:szCs w:val="24"/>
        </w:rPr>
      </w:pPr>
    </w:p>
    <w:p w14:paraId="0E8FF0CE" w14:textId="77777777" w:rsidR="00E54248" w:rsidRDefault="00E54248" w:rsidP="00497F25">
      <w:pPr>
        <w:pStyle w:val="Bezproreda"/>
      </w:pPr>
    </w:p>
    <w:p w14:paraId="4315B892" w14:textId="77777777" w:rsidR="00E54248" w:rsidRPr="00497F25" w:rsidRDefault="00E54248" w:rsidP="00497F25">
      <w:pPr>
        <w:pStyle w:val="Bezproreda"/>
      </w:pPr>
    </w:p>
    <w:p w14:paraId="3356998C" w14:textId="77777777" w:rsidR="00497F25" w:rsidRPr="00497F25" w:rsidRDefault="00497F25" w:rsidP="00497F25">
      <w:pPr>
        <w:pStyle w:val="Bezproreda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D67E7" w14:textId="77777777" w:rsidR="00497F25" w:rsidRPr="00497F25" w:rsidRDefault="00497F25" w:rsidP="00497F2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7CCCD" w14:textId="77777777" w:rsidR="004B729B" w:rsidRDefault="004B729B" w:rsidP="007A1002">
      <w:pPr>
        <w:pStyle w:val="Naslov1"/>
        <w:jc w:val="left"/>
      </w:pPr>
    </w:p>
    <w:sectPr w:rsidR="004B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747"/>
    <w:multiLevelType w:val="hybridMultilevel"/>
    <w:tmpl w:val="C6FEB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5031"/>
    <w:multiLevelType w:val="hybridMultilevel"/>
    <w:tmpl w:val="4ED46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7AB2"/>
    <w:multiLevelType w:val="hybridMultilevel"/>
    <w:tmpl w:val="883A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F5C83"/>
    <w:multiLevelType w:val="hybridMultilevel"/>
    <w:tmpl w:val="958EDCCC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6273E"/>
    <w:multiLevelType w:val="hybridMultilevel"/>
    <w:tmpl w:val="1D661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B5DE1"/>
    <w:multiLevelType w:val="hybridMultilevel"/>
    <w:tmpl w:val="7722C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32191"/>
    <w:multiLevelType w:val="hybridMultilevel"/>
    <w:tmpl w:val="CA8CD4A8"/>
    <w:lvl w:ilvl="0" w:tplc="91A02E34">
      <w:numFmt w:val="bullet"/>
      <w:lvlText w:val="-"/>
      <w:lvlJc w:val="left"/>
      <w:pPr>
        <w:ind w:left="114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>
    <w:nsid w:val="62D27035"/>
    <w:multiLevelType w:val="hybridMultilevel"/>
    <w:tmpl w:val="37F08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E447E"/>
    <w:multiLevelType w:val="hybridMultilevel"/>
    <w:tmpl w:val="889093E6"/>
    <w:lvl w:ilvl="0" w:tplc="7E10A048">
      <w:numFmt w:val="bullet"/>
      <w:lvlText w:val="﷒"/>
      <w:lvlJc w:val="left"/>
      <w:pPr>
        <w:ind w:left="930" w:hanging="57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43039"/>
    <w:multiLevelType w:val="hybridMultilevel"/>
    <w:tmpl w:val="6868CA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25"/>
    <w:rsid w:val="000035D5"/>
    <w:rsid w:val="000229AC"/>
    <w:rsid w:val="00095CF3"/>
    <w:rsid w:val="000A40D9"/>
    <w:rsid w:val="00100F15"/>
    <w:rsid w:val="00134A0A"/>
    <w:rsid w:val="001B04E8"/>
    <w:rsid w:val="001B1B98"/>
    <w:rsid w:val="001B33B1"/>
    <w:rsid w:val="001F608D"/>
    <w:rsid w:val="00253AB5"/>
    <w:rsid w:val="00257D05"/>
    <w:rsid w:val="002E5221"/>
    <w:rsid w:val="003244F6"/>
    <w:rsid w:val="00356C5B"/>
    <w:rsid w:val="00356D8B"/>
    <w:rsid w:val="0037111B"/>
    <w:rsid w:val="0037258D"/>
    <w:rsid w:val="003F6EEA"/>
    <w:rsid w:val="0047527B"/>
    <w:rsid w:val="00497F25"/>
    <w:rsid w:val="004A7618"/>
    <w:rsid w:val="004B729B"/>
    <w:rsid w:val="004C5DF9"/>
    <w:rsid w:val="004D7D2A"/>
    <w:rsid w:val="00530D60"/>
    <w:rsid w:val="00541524"/>
    <w:rsid w:val="00601AA0"/>
    <w:rsid w:val="00610F57"/>
    <w:rsid w:val="006318F6"/>
    <w:rsid w:val="006853C7"/>
    <w:rsid w:val="006911D7"/>
    <w:rsid w:val="0076730B"/>
    <w:rsid w:val="00777C91"/>
    <w:rsid w:val="007A1002"/>
    <w:rsid w:val="007F3C3D"/>
    <w:rsid w:val="007F6E37"/>
    <w:rsid w:val="00814E91"/>
    <w:rsid w:val="00835B05"/>
    <w:rsid w:val="008633F4"/>
    <w:rsid w:val="008D2202"/>
    <w:rsid w:val="0091278E"/>
    <w:rsid w:val="00920D3A"/>
    <w:rsid w:val="00964D2F"/>
    <w:rsid w:val="00985F07"/>
    <w:rsid w:val="009A4480"/>
    <w:rsid w:val="009B3B8D"/>
    <w:rsid w:val="00A3045A"/>
    <w:rsid w:val="00A44B5C"/>
    <w:rsid w:val="00A52D84"/>
    <w:rsid w:val="00A81091"/>
    <w:rsid w:val="00B378CF"/>
    <w:rsid w:val="00BA1AC6"/>
    <w:rsid w:val="00C4323B"/>
    <w:rsid w:val="00C543AC"/>
    <w:rsid w:val="00D8034A"/>
    <w:rsid w:val="00D8209A"/>
    <w:rsid w:val="00D96DF3"/>
    <w:rsid w:val="00E01ED9"/>
    <w:rsid w:val="00E54248"/>
    <w:rsid w:val="00E56E21"/>
    <w:rsid w:val="00EB1872"/>
    <w:rsid w:val="00ED3301"/>
    <w:rsid w:val="00F20219"/>
    <w:rsid w:val="00F211E2"/>
    <w:rsid w:val="00F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9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25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97F2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54248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5F07"/>
    <w:pPr>
      <w:spacing w:after="0" w:line="240" w:lineRule="auto"/>
      <w:jc w:val="both"/>
    </w:pPr>
    <w:rPr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497F25"/>
    <w:rPr>
      <w:rFonts w:ascii="Times New Roman" w:eastAsiaTheme="majorEastAsia" w:hAnsi="Times New Roman" w:cstheme="majorBidi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54248"/>
    <w:rPr>
      <w:rFonts w:ascii="Times New Roman" w:eastAsiaTheme="majorEastAsia" w:hAnsi="Times New Roman" w:cstheme="majorBidi"/>
      <w:b/>
      <w:bCs/>
      <w:sz w:val="26"/>
      <w:szCs w:val="26"/>
      <w:lang w:eastAsia="hr-HR"/>
    </w:rPr>
  </w:style>
  <w:style w:type="table" w:styleId="Reetkatablice">
    <w:name w:val="Table Grid"/>
    <w:basedOn w:val="Obinatablica"/>
    <w:uiPriority w:val="59"/>
    <w:rsid w:val="0098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-Isticanje6">
    <w:name w:val="Light Grid Accent 6"/>
    <w:basedOn w:val="Obinatablica"/>
    <w:uiPriority w:val="62"/>
    <w:rsid w:val="00530D6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Odlomakpopisa">
    <w:name w:val="List Paragraph"/>
    <w:basedOn w:val="Normal"/>
    <w:uiPriority w:val="34"/>
    <w:qFormat/>
    <w:rsid w:val="00EB1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25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97F2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54248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5F07"/>
    <w:pPr>
      <w:spacing w:after="0" w:line="240" w:lineRule="auto"/>
      <w:jc w:val="both"/>
    </w:pPr>
    <w:rPr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497F25"/>
    <w:rPr>
      <w:rFonts w:ascii="Times New Roman" w:eastAsiaTheme="majorEastAsia" w:hAnsi="Times New Roman" w:cstheme="majorBidi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54248"/>
    <w:rPr>
      <w:rFonts w:ascii="Times New Roman" w:eastAsiaTheme="majorEastAsia" w:hAnsi="Times New Roman" w:cstheme="majorBidi"/>
      <w:b/>
      <w:bCs/>
      <w:sz w:val="26"/>
      <w:szCs w:val="26"/>
      <w:lang w:eastAsia="hr-HR"/>
    </w:rPr>
  </w:style>
  <w:style w:type="table" w:styleId="Reetkatablice">
    <w:name w:val="Table Grid"/>
    <w:basedOn w:val="Obinatablica"/>
    <w:uiPriority w:val="59"/>
    <w:rsid w:val="0098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-Isticanje6">
    <w:name w:val="Light Grid Accent 6"/>
    <w:basedOn w:val="Obinatablica"/>
    <w:uiPriority w:val="62"/>
    <w:rsid w:val="00530D6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Odlomakpopisa">
    <w:name w:val="List Paragraph"/>
    <w:basedOn w:val="Normal"/>
    <w:uiPriority w:val="34"/>
    <w:qFormat/>
    <w:rsid w:val="00EB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3E8C-4620-4BC9-AF7B-81A9621F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Mladost Lekenik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Računovodstvo</cp:lastModifiedBy>
  <cp:revision>9</cp:revision>
  <cp:lastPrinted>2023-08-28T08:06:00Z</cp:lastPrinted>
  <dcterms:created xsi:type="dcterms:W3CDTF">2023-09-19T08:45:00Z</dcterms:created>
  <dcterms:modified xsi:type="dcterms:W3CDTF">2023-09-19T09:44:00Z</dcterms:modified>
</cp:coreProperties>
</file>